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10" w:rsidRDefault="00BF02FF">
      <w:pPr>
        <w:pStyle w:val="BodyText"/>
        <w:spacing w:before="0"/>
        <w:rPr>
          <w:rFonts w:ascii="Times New Roman"/>
          <w:sz w:val="20"/>
        </w:rPr>
      </w:pPr>
      <w:r>
        <w:pict>
          <v:group id="_x0000_s1043" style="position:absolute;margin-left:0;margin-top:0;width:593.9pt;height:62pt;z-index:-251654656;mso-position-horizontal-relative:page;mso-position-vertical-relative:page" coordsize="11878,1240">
            <v:rect id="_x0000_s1047" style="position:absolute;width:11878;height:1240" fillcolor="#a2a4a7" stroked="f"/>
            <v:shape id="_x0000_s1046" style="position:absolute;left:933;top:550;width:578;height:582" coordorigin="934,550" coordsize="578,582" path="m1223,550r-77,10l1077,590r-58,45l973,694r-29,70l934,841r10,77l973,988r46,58l1077,1092r69,29l1223,1132r77,-11l1368,1092r59,-46l1472,988r29,-70l1512,841r-11,-77l1472,694r-45,-59l1368,590r-68,-30l1223,550xe" fillcolor="#5d5d5f" stroked="f">
              <v:path arrowok="t"/>
            </v:shape>
            <v:shape id="_x0000_s1045" style="position:absolute;left:933;top:550;width:578;height:582" coordorigin="934,550" coordsize="578,582" path="m1223,1132r77,-11l1368,1092r59,-46l1472,988r29,-70l1512,841r-11,-77l1472,694r-45,-59l1368,590r-68,-30l1223,550r-77,10l1077,590r-58,45l973,694r-29,70l934,841r10,77l973,988r46,58l1077,1092r69,29l1223,1132xe" filled="f" strokecolor="#fefefe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11878;height:1240" filled="f" stroked="f">
              <v:textbox inset="0,0,0,0">
                <w:txbxContent>
                  <w:p w:rsidR="00AD1510" w:rsidRDefault="00AD1510">
                    <w:pPr>
                      <w:spacing w:before="6"/>
                      <w:rPr>
                        <w:sz w:val="54"/>
                      </w:rPr>
                    </w:pPr>
                  </w:p>
                  <w:p w:rsidR="00AD1510" w:rsidRDefault="00BF02FF">
                    <w:pPr>
                      <w:tabs>
                        <w:tab w:val="left" w:pos="1599"/>
                      </w:tabs>
                      <w:ind w:left="1044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color w:val="FEFEFE"/>
                        <w:w w:val="120"/>
                        <w:sz w:val="32"/>
                      </w:rPr>
                      <w:t></w:t>
                    </w:r>
                    <w:r>
                      <w:rPr>
                        <w:rFonts w:ascii="Arial" w:hAnsi="Arial"/>
                        <w:color w:val="FEFEFE"/>
                        <w:w w:val="120"/>
                        <w:sz w:val="32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EFEFE"/>
                        <w:w w:val="115"/>
                        <w:position w:val="1"/>
                        <w:sz w:val="34"/>
                      </w:rPr>
                      <w:t>INTERACTIVITY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D1510" w:rsidRDefault="00AD1510">
      <w:pPr>
        <w:pStyle w:val="BodyText"/>
        <w:spacing w:before="0"/>
        <w:rPr>
          <w:rFonts w:ascii="Times New Roman"/>
          <w:sz w:val="20"/>
        </w:rPr>
      </w:pPr>
    </w:p>
    <w:p w:rsidR="00AD1510" w:rsidRDefault="00AD1510">
      <w:pPr>
        <w:pStyle w:val="BodyText"/>
        <w:spacing w:before="0"/>
        <w:rPr>
          <w:rFonts w:ascii="Times New Roman"/>
          <w:sz w:val="20"/>
        </w:rPr>
      </w:pPr>
    </w:p>
    <w:p w:rsidR="00AD1510" w:rsidRDefault="00AD1510">
      <w:pPr>
        <w:pStyle w:val="BodyText"/>
        <w:spacing w:before="0"/>
        <w:rPr>
          <w:rFonts w:ascii="Times New Roman"/>
          <w:sz w:val="20"/>
        </w:rPr>
      </w:pPr>
    </w:p>
    <w:p w:rsidR="00AD1510" w:rsidRDefault="00AD1510">
      <w:pPr>
        <w:pStyle w:val="BodyText"/>
        <w:spacing w:before="0"/>
        <w:rPr>
          <w:rFonts w:ascii="Times New Roman"/>
          <w:sz w:val="20"/>
        </w:rPr>
      </w:pPr>
    </w:p>
    <w:p w:rsidR="00AD1510" w:rsidRDefault="00BF02FF">
      <w:pPr>
        <w:spacing w:before="289"/>
        <w:ind w:left="500"/>
        <w:rPr>
          <w:rFonts w:ascii="Calibri"/>
          <w:b/>
          <w:sz w:val="60"/>
        </w:rPr>
      </w:pPr>
      <w:r>
        <w:rPr>
          <w:rFonts w:ascii="Calibri"/>
          <w:b/>
          <w:color w:val="5D5D5F"/>
          <w:w w:val="110"/>
          <w:sz w:val="60"/>
        </w:rPr>
        <w:t>Controlling Invasives</w:t>
      </w:r>
    </w:p>
    <w:p w:rsidR="00AD1510" w:rsidRDefault="00BF02FF">
      <w:pPr>
        <w:pStyle w:val="BodyText"/>
        <w:spacing w:before="118"/>
        <w:ind w:left="500"/>
      </w:pPr>
      <w:r>
        <w:rPr>
          <w:color w:val="373435"/>
        </w:rPr>
        <w:t>What are ways to control invasives in an ecosystem?</w:t>
      </w:r>
    </w:p>
    <w:p w:rsidR="00AD1510" w:rsidRDefault="00BF02FF">
      <w:pPr>
        <w:pStyle w:val="Heading2"/>
        <w:spacing w:before="195"/>
      </w:pPr>
      <w:r>
        <w:rPr>
          <w:color w:val="A2A4A7"/>
          <w:w w:val="105"/>
        </w:rPr>
        <w:t>Part 1</w:t>
      </w:r>
    </w:p>
    <w:p w:rsidR="00AD1510" w:rsidRDefault="00BF02FF">
      <w:pPr>
        <w:pStyle w:val="ListParagraph"/>
        <w:numPr>
          <w:ilvl w:val="0"/>
          <w:numId w:val="1"/>
        </w:numPr>
        <w:tabs>
          <w:tab w:val="left" w:pos="860"/>
        </w:tabs>
        <w:spacing w:line="252" w:lineRule="auto"/>
        <w:ind w:right="593" w:hanging="359"/>
        <w:jc w:val="left"/>
      </w:pPr>
      <w:r>
        <w:rPr>
          <w:color w:val="373435"/>
          <w:w w:val="105"/>
        </w:rPr>
        <w:t>After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reading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about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habitat,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diet,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and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life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cycle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two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frog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populations,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compare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and contrast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two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different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frogs.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Are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there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any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differences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that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might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be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able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use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to control the American bullfrog</w:t>
      </w:r>
      <w:r>
        <w:rPr>
          <w:color w:val="373435"/>
          <w:spacing w:val="-47"/>
          <w:w w:val="105"/>
        </w:rPr>
        <w:t xml:space="preserve"> </w:t>
      </w:r>
      <w:r>
        <w:rPr>
          <w:color w:val="373435"/>
          <w:w w:val="105"/>
        </w:rPr>
        <w:t>population?</w:t>
      </w:r>
    </w:p>
    <w:p w:rsidR="00AD1510" w:rsidRDefault="00AD1510">
      <w:pPr>
        <w:pStyle w:val="BodyText"/>
        <w:spacing w:before="9"/>
        <w:rPr>
          <w:sz w:val="26"/>
        </w:rPr>
      </w:pPr>
    </w:p>
    <w:p w:rsidR="00F550CC" w:rsidRDefault="00F550CC">
      <w:pPr>
        <w:pStyle w:val="BodyText"/>
        <w:spacing w:before="9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BF02FF">
      <w:pPr>
        <w:pStyle w:val="Heading2"/>
        <w:spacing w:before="215"/>
      </w:pPr>
      <w:r>
        <w:rPr>
          <w:color w:val="A2A4A7"/>
          <w:w w:val="105"/>
        </w:rPr>
        <w:t>Part 2</w:t>
      </w:r>
    </w:p>
    <w:p w:rsidR="00AD1510" w:rsidRDefault="00BF02FF">
      <w:pPr>
        <w:pStyle w:val="ListParagraph"/>
        <w:numPr>
          <w:ilvl w:val="0"/>
          <w:numId w:val="1"/>
        </w:numPr>
        <w:tabs>
          <w:tab w:val="left" w:pos="860"/>
        </w:tabs>
        <w:spacing w:line="252" w:lineRule="auto"/>
        <w:ind w:right="689" w:hanging="359"/>
        <w:jc w:val="left"/>
      </w:pPr>
      <w:r>
        <w:rPr>
          <w:color w:val="373435"/>
          <w:w w:val="105"/>
        </w:rPr>
        <w:t>The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handbook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interactivity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and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table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below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list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possible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control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methods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for</w:t>
      </w:r>
      <w:r>
        <w:rPr>
          <w:color w:val="373435"/>
          <w:spacing w:val="-18"/>
          <w:w w:val="105"/>
        </w:rPr>
        <w:t xml:space="preserve"> </w:t>
      </w:r>
      <w:r>
        <w:rPr>
          <w:color w:val="373435"/>
          <w:w w:val="105"/>
        </w:rPr>
        <w:t>the bullfrog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Buenos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Aires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National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Wildlife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Refuge.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List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advantages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and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disadvantages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for each</w:t>
      </w:r>
      <w:r>
        <w:rPr>
          <w:color w:val="373435"/>
          <w:spacing w:val="-12"/>
          <w:w w:val="105"/>
        </w:rPr>
        <w:t xml:space="preserve"> </w:t>
      </w:r>
      <w:r>
        <w:rPr>
          <w:color w:val="373435"/>
          <w:w w:val="105"/>
        </w:rPr>
        <w:t>method.</w:t>
      </w:r>
    </w:p>
    <w:p w:rsidR="00AD1510" w:rsidRDefault="00AD1510">
      <w:pPr>
        <w:pStyle w:val="BodyText"/>
        <w:spacing w:before="4"/>
        <w:rPr>
          <w:sz w:val="28"/>
        </w:rPr>
      </w:pPr>
    </w:p>
    <w:tbl>
      <w:tblPr>
        <w:tblW w:w="10841" w:type="dxa"/>
        <w:tblInd w:w="10" w:type="dxa"/>
        <w:tblBorders>
          <w:top w:val="single" w:sz="8" w:space="0" w:color="373435"/>
          <w:left w:val="single" w:sz="8" w:space="0" w:color="373435"/>
          <w:bottom w:val="single" w:sz="8" w:space="0" w:color="373435"/>
          <w:right w:val="single" w:sz="8" w:space="0" w:color="373435"/>
          <w:insideH w:val="single" w:sz="8" w:space="0" w:color="373435"/>
          <w:insideV w:val="single" w:sz="8" w:space="0" w:color="37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4626"/>
        <w:gridCol w:w="4626"/>
      </w:tblGrid>
      <w:tr w:rsidR="00AD1510" w:rsidTr="00F550CC">
        <w:trPr>
          <w:trHeight w:val="330"/>
        </w:trPr>
        <w:tc>
          <w:tcPr>
            <w:tcW w:w="1589" w:type="dxa"/>
            <w:shd w:val="clear" w:color="auto" w:fill="5D5D5F"/>
          </w:tcPr>
          <w:p w:rsidR="00AD1510" w:rsidRDefault="00BF02FF">
            <w:pPr>
              <w:pStyle w:val="TableParagraph"/>
              <w:spacing w:before="37"/>
              <w:ind w:left="363"/>
              <w:rPr>
                <w:b/>
                <w:sz w:val="18"/>
              </w:rPr>
            </w:pPr>
            <w:r>
              <w:rPr>
                <w:b/>
                <w:color w:val="FEFEFE"/>
                <w:w w:val="105"/>
                <w:sz w:val="18"/>
              </w:rPr>
              <w:t>Method</w:t>
            </w:r>
          </w:p>
        </w:tc>
        <w:tc>
          <w:tcPr>
            <w:tcW w:w="4626" w:type="dxa"/>
            <w:shd w:val="clear" w:color="auto" w:fill="5D5D5F"/>
          </w:tcPr>
          <w:p w:rsidR="00AD1510" w:rsidRDefault="00BF02FF">
            <w:pPr>
              <w:pStyle w:val="TableParagraph"/>
              <w:spacing w:before="37"/>
              <w:ind w:left="1370" w:right="1351"/>
              <w:jc w:val="center"/>
              <w:rPr>
                <w:b/>
                <w:sz w:val="18"/>
              </w:rPr>
            </w:pPr>
            <w:r>
              <w:rPr>
                <w:b/>
                <w:color w:val="FEFEFE"/>
                <w:sz w:val="18"/>
              </w:rPr>
              <w:t>Advantages</w:t>
            </w:r>
          </w:p>
        </w:tc>
        <w:tc>
          <w:tcPr>
            <w:tcW w:w="4626" w:type="dxa"/>
            <w:shd w:val="clear" w:color="auto" w:fill="5D5D5F"/>
          </w:tcPr>
          <w:p w:rsidR="00AD1510" w:rsidRDefault="00BF02FF">
            <w:pPr>
              <w:pStyle w:val="TableParagraph"/>
              <w:spacing w:before="37"/>
              <w:ind w:left="1370" w:right="1352"/>
              <w:jc w:val="center"/>
              <w:rPr>
                <w:b/>
                <w:sz w:val="18"/>
              </w:rPr>
            </w:pPr>
            <w:r>
              <w:rPr>
                <w:b/>
                <w:color w:val="FEFEFE"/>
                <w:sz w:val="18"/>
              </w:rPr>
              <w:t>Disadvantages</w:t>
            </w:r>
          </w:p>
        </w:tc>
      </w:tr>
      <w:tr w:rsidR="00AD1510" w:rsidTr="00F550CC">
        <w:trPr>
          <w:trHeight w:val="1621"/>
        </w:trPr>
        <w:tc>
          <w:tcPr>
            <w:tcW w:w="1589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ahoma"/>
              </w:rPr>
            </w:pPr>
          </w:p>
          <w:p w:rsidR="00AD1510" w:rsidRDefault="00AD1510">
            <w:pPr>
              <w:pStyle w:val="TableParagraph"/>
              <w:spacing w:before="7"/>
              <w:rPr>
                <w:rFonts w:ascii="Tahoma"/>
                <w:sz w:val="25"/>
              </w:rPr>
            </w:pPr>
          </w:p>
          <w:p w:rsidR="00AD1510" w:rsidRDefault="00BF02FF">
            <w:pPr>
              <w:pStyle w:val="TableParagraph"/>
              <w:spacing w:before="1"/>
              <w:ind w:left="79"/>
              <w:rPr>
                <w:b/>
                <w:sz w:val="18"/>
              </w:rPr>
            </w:pPr>
            <w:r>
              <w:rPr>
                <w:b/>
                <w:color w:val="373435"/>
                <w:sz w:val="18"/>
              </w:rPr>
              <w:t>Gigging</w:t>
            </w:r>
          </w:p>
        </w:tc>
        <w:tc>
          <w:tcPr>
            <w:tcW w:w="4626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6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</w:rPr>
            </w:pPr>
          </w:p>
        </w:tc>
      </w:tr>
      <w:tr w:rsidR="00AD1510" w:rsidTr="00F550CC">
        <w:trPr>
          <w:trHeight w:val="1621"/>
        </w:trPr>
        <w:tc>
          <w:tcPr>
            <w:tcW w:w="1589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ahoma"/>
              </w:rPr>
            </w:pPr>
          </w:p>
          <w:p w:rsidR="00AD1510" w:rsidRDefault="00BF02FF">
            <w:pPr>
              <w:pStyle w:val="TableParagraph"/>
              <w:spacing w:before="170" w:line="324" w:lineRule="auto"/>
              <w:ind w:left="79"/>
              <w:rPr>
                <w:b/>
                <w:sz w:val="18"/>
              </w:rPr>
            </w:pPr>
            <w:r>
              <w:rPr>
                <w:b/>
                <w:color w:val="373435"/>
                <w:w w:val="105"/>
                <w:sz w:val="18"/>
              </w:rPr>
              <w:t xml:space="preserve">Netting/ </w:t>
            </w:r>
            <w:r>
              <w:rPr>
                <w:b/>
                <w:color w:val="373435"/>
                <w:sz w:val="18"/>
              </w:rPr>
              <w:t>Trapping</w:t>
            </w:r>
          </w:p>
        </w:tc>
        <w:tc>
          <w:tcPr>
            <w:tcW w:w="4626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6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</w:rPr>
            </w:pPr>
          </w:p>
        </w:tc>
      </w:tr>
      <w:tr w:rsidR="00AD1510" w:rsidTr="00F550CC">
        <w:trPr>
          <w:trHeight w:val="1621"/>
        </w:trPr>
        <w:tc>
          <w:tcPr>
            <w:tcW w:w="1589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ahoma"/>
              </w:rPr>
            </w:pPr>
          </w:p>
          <w:p w:rsidR="00AD1510" w:rsidRDefault="00AD1510">
            <w:pPr>
              <w:pStyle w:val="TableParagraph"/>
              <w:spacing w:before="8"/>
              <w:rPr>
                <w:rFonts w:ascii="Tahoma"/>
                <w:sz w:val="25"/>
              </w:rPr>
            </w:pPr>
          </w:p>
          <w:p w:rsidR="00AD1510" w:rsidRDefault="00BF02FF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373435"/>
                <w:sz w:val="18"/>
              </w:rPr>
              <w:t>Pond Draining</w:t>
            </w:r>
          </w:p>
        </w:tc>
        <w:tc>
          <w:tcPr>
            <w:tcW w:w="4626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6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</w:rPr>
            </w:pPr>
          </w:p>
        </w:tc>
      </w:tr>
      <w:tr w:rsidR="00AD1510" w:rsidTr="00F550CC">
        <w:trPr>
          <w:trHeight w:val="2162"/>
        </w:trPr>
        <w:tc>
          <w:tcPr>
            <w:tcW w:w="1589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ahoma"/>
              </w:rPr>
            </w:pPr>
          </w:p>
          <w:p w:rsidR="00AD1510" w:rsidRDefault="00AD1510">
            <w:pPr>
              <w:pStyle w:val="TableParagraph"/>
              <w:spacing w:before="8"/>
              <w:rPr>
                <w:rFonts w:ascii="Tahoma"/>
                <w:sz w:val="32"/>
              </w:rPr>
            </w:pPr>
          </w:p>
          <w:p w:rsidR="00AD1510" w:rsidRDefault="00BF02FF">
            <w:pPr>
              <w:pStyle w:val="TableParagraph"/>
              <w:spacing w:line="324" w:lineRule="auto"/>
              <w:ind w:left="79" w:right="513"/>
              <w:rPr>
                <w:b/>
                <w:sz w:val="18"/>
              </w:rPr>
            </w:pPr>
            <w:r>
              <w:rPr>
                <w:b/>
                <w:color w:val="373435"/>
                <w:w w:val="95"/>
                <w:sz w:val="18"/>
              </w:rPr>
              <w:t xml:space="preserve">Chemical </w:t>
            </w:r>
            <w:r>
              <w:rPr>
                <w:b/>
                <w:color w:val="373435"/>
                <w:sz w:val="18"/>
              </w:rPr>
              <w:t>Spray</w:t>
            </w:r>
          </w:p>
        </w:tc>
        <w:tc>
          <w:tcPr>
            <w:tcW w:w="4626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6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</w:rPr>
            </w:pPr>
          </w:p>
        </w:tc>
      </w:tr>
    </w:tbl>
    <w:p w:rsidR="00AD1510" w:rsidRDefault="00AD1510">
      <w:pPr>
        <w:rPr>
          <w:rFonts w:ascii="Times New Roman"/>
        </w:rPr>
        <w:sectPr w:rsidR="00AD1510">
          <w:footerReference w:type="default" r:id="rId7"/>
          <w:type w:val="continuous"/>
          <w:pgSz w:w="11880" w:h="15660"/>
          <w:pgMar w:top="0" w:right="800" w:bottom="780" w:left="420" w:header="720" w:footer="599" w:gutter="0"/>
          <w:pgNumType w:start="54"/>
          <w:cols w:space="720"/>
        </w:sectPr>
      </w:pPr>
    </w:p>
    <w:p w:rsidR="00AD1510" w:rsidRDefault="00BF02FF">
      <w:pPr>
        <w:pStyle w:val="BodyText"/>
        <w:spacing w:before="0"/>
        <w:rPr>
          <w:sz w:val="20"/>
        </w:rPr>
      </w:pPr>
      <w:r>
        <w:lastRenderedPageBreak/>
        <w:pict>
          <v:rect id="_x0000_s1038" style="position:absolute;margin-left:0;margin-top:0;width:594pt;height:28pt;z-index:-251653632;mso-position-horizontal-relative:page;mso-position-vertical-relative:page" fillcolor="#a2a4a7" stroked="f">
            <w10:wrap anchorx="page" anchory="page"/>
          </v:rect>
        </w:pict>
      </w:r>
    </w:p>
    <w:p w:rsidR="00AD1510" w:rsidRDefault="00AD1510">
      <w:pPr>
        <w:pStyle w:val="BodyText"/>
        <w:spacing w:before="0"/>
        <w:rPr>
          <w:sz w:val="20"/>
        </w:rPr>
      </w:pPr>
    </w:p>
    <w:p w:rsidR="00AD1510" w:rsidRDefault="00BF02FF">
      <w:pPr>
        <w:pStyle w:val="Heading2"/>
        <w:ind w:left="660"/>
      </w:pPr>
      <w:bookmarkStart w:id="0" w:name="_GoBack"/>
      <w:bookmarkEnd w:id="0"/>
      <w:r>
        <w:rPr>
          <w:color w:val="A2A4A7"/>
          <w:w w:val="105"/>
        </w:rPr>
        <w:t>Part 3</w:t>
      </w:r>
    </w:p>
    <w:p w:rsidR="00AD1510" w:rsidRDefault="00BF02FF">
      <w:pPr>
        <w:pStyle w:val="ListParagraph"/>
        <w:numPr>
          <w:ilvl w:val="0"/>
          <w:numId w:val="1"/>
        </w:numPr>
        <w:tabs>
          <w:tab w:val="left" w:pos="1020"/>
        </w:tabs>
        <w:spacing w:line="252" w:lineRule="auto"/>
        <w:ind w:left="1019" w:right="413" w:hanging="359"/>
        <w:jc w:val="left"/>
      </w:pPr>
      <w:r>
        <w:rPr>
          <w:color w:val="373435"/>
          <w:w w:val="105"/>
        </w:rPr>
        <w:t>Fill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out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table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below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with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number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fyke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nets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needed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reduce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American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Bullfrog population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each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water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body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a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single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bullfrog.</w:t>
      </w:r>
    </w:p>
    <w:p w:rsidR="00AD1510" w:rsidRDefault="00AD1510">
      <w:pPr>
        <w:pStyle w:val="BodyText"/>
        <w:spacing w:before="7" w:after="1"/>
        <w:rPr>
          <w:sz w:val="21"/>
        </w:rPr>
      </w:pPr>
    </w:p>
    <w:tbl>
      <w:tblPr>
        <w:tblW w:w="10763" w:type="dxa"/>
        <w:tblInd w:w="10" w:type="dxa"/>
        <w:tblBorders>
          <w:top w:val="single" w:sz="8" w:space="0" w:color="373435"/>
          <w:left w:val="single" w:sz="8" w:space="0" w:color="373435"/>
          <w:bottom w:val="single" w:sz="8" w:space="0" w:color="373435"/>
          <w:right w:val="single" w:sz="8" w:space="0" w:color="373435"/>
          <w:insideH w:val="single" w:sz="8" w:space="0" w:color="373435"/>
          <w:insideV w:val="single" w:sz="8" w:space="0" w:color="37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508"/>
        <w:gridCol w:w="4508"/>
      </w:tblGrid>
      <w:tr w:rsidR="00AD1510" w:rsidTr="00F550CC">
        <w:trPr>
          <w:trHeight w:val="445"/>
        </w:trPr>
        <w:tc>
          <w:tcPr>
            <w:tcW w:w="1747" w:type="dxa"/>
            <w:shd w:val="clear" w:color="auto" w:fill="5D5D5F"/>
          </w:tcPr>
          <w:p w:rsidR="00AD1510" w:rsidRDefault="00BF02FF">
            <w:pPr>
              <w:pStyle w:val="TableParagraph"/>
              <w:spacing w:before="37"/>
              <w:ind w:left="205"/>
              <w:rPr>
                <w:b/>
                <w:sz w:val="18"/>
              </w:rPr>
            </w:pPr>
            <w:r>
              <w:rPr>
                <w:b/>
                <w:color w:val="FEFEFE"/>
                <w:sz w:val="18"/>
              </w:rPr>
              <w:t>Water bodies</w:t>
            </w:r>
          </w:p>
        </w:tc>
        <w:tc>
          <w:tcPr>
            <w:tcW w:w="4508" w:type="dxa"/>
            <w:shd w:val="clear" w:color="auto" w:fill="5D5D5F"/>
          </w:tcPr>
          <w:p w:rsidR="00AD1510" w:rsidRDefault="00BF02FF">
            <w:pPr>
              <w:pStyle w:val="TableParagraph"/>
              <w:spacing w:before="37"/>
              <w:ind w:left="1596" w:right="1576"/>
              <w:jc w:val="center"/>
              <w:rPr>
                <w:b/>
                <w:sz w:val="18"/>
              </w:rPr>
            </w:pPr>
            <w:r>
              <w:rPr>
                <w:b/>
                <w:color w:val="FEFEFE"/>
                <w:sz w:val="18"/>
              </w:rPr>
              <w:t>Size (m</w:t>
            </w:r>
            <w:r>
              <w:rPr>
                <w:b/>
                <w:color w:val="FEFEFE"/>
                <w:position w:val="6"/>
                <w:sz w:val="10"/>
              </w:rPr>
              <w:t>2</w:t>
            </w:r>
            <w:r>
              <w:rPr>
                <w:b/>
                <w:color w:val="FEFEFE"/>
                <w:sz w:val="18"/>
              </w:rPr>
              <w:t>)</w:t>
            </w:r>
          </w:p>
        </w:tc>
        <w:tc>
          <w:tcPr>
            <w:tcW w:w="4508" w:type="dxa"/>
            <w:shd w:val="clear" w:color="auto" w:fill="5D5D5F"/>
          </w:tcPr>
          <w:p w:rsidR="00AD1510" w:rsidRDefault="00BF02FF">
            <w:pPr>
              <w:pStyle w:val="TableParagraph"/>
              <w:spacing w:before="37"/>
              <w:ind w:left="1081"/>
              <w:rPr>
                <w:b/>
                <w:sz w:val="18"/>
              </w:rPr>
            </w:pPr>
            <w:r>
              <w:rPr>
                <w:b/>
                <w:color w:val="FEFEFE"/>
                <w:sz w:val="18"/>
              </w:rPr>
              <w:t>Number of Fyke Nets</w:t>
            </w:r>
          </w:p>
        </w:tc>
      </w:tr>
      <w:tr w:rsidR="00AD1510" w:rsidTr="00F550CC">
        <w:trPr>
          <w:trHeight w:val="801"/>
        </w:trPr>
        <w:tc>
          <w:tcPr>
            <w:tcW w:w="1747" w:type="dxa"/>
            <w:shd w:val="clear" w:color="auto" w:fill="FEFEFE"/>
          </w:tcPr>
          <w:p w:rsidR="00AD1510" w:rsidRDefault="00BF02FF">
            <w:pPr>
              <w:pStyle w:val="TableParagraph"/>
              <w:spacing w:before="147"/>
              <w:ind w:left="79"/>
              <w:rPr>
                <w:b/>
                <w:sz w:val="18"/>
              </w:rPr>
            </w:pPr>
            <w:r>
              <w:rPr>
                <w:b/>
                <w:color w:val="373435"/>
                <w:sz w:val="18"/>
              </w:rPr>
              <w:t>Stock Tank</w:t>
            </w:r>
          </w:p>
        </w:tc>
        <w:tc>
          <w:tcPr>
            <w:tcW w:w="4508" w:type="dxa"/>
            <w:shd w:val="clear" w:color="auto" w:fill="FEFEFE"/>
          </w:tcPr>
          <w:p w:rsidR="00AD1510" w:rsidRDefault="00BF02FF">
            <w:pPr>
              <w:pStyle w:val="TableParagraph"/>
              <w:spacing w:before="147"/>
              <w:ind w:left="119"/>
              <w:rPr>
                <w:b/>
                <w:sz w:val="18"/>
              </w:rPr>
            </w:pPr>
            <w:r>
              <w:rPr>
                <w:b/>
                <w:color w:val="373435"/>
                <w:w w:val="106"/>
                <w:sz w:val="18"/>
              </w:rPr>
              <w:t>1</w:t>
            </w:r>
          </w:p>
        </w:tc>
        <w:tc>
          <w:tcPr>
            <w:tcW w:w="4508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510" w:rsidTr="00F550CC">
        <w:trPr>
          <w:trHeight w:val="801"/>
        </w:trPr>
        <w:tc>
          <w:tcPr>
            <w:tcW w:w="1747" w:type="dxa"/>
            <w:shd w:val="clear" w:color="auto" w:fill="FEFEFE"/>
          </w:tcPr>
          <w:p w:rsidR="00AD1510" w:rsidRDefault="00BF02FF">
            <w:pPr>
              <w:pStyle w:val="TableParagraph"/>
              <w:spacing w:before="147"/>
              <w:ind w:left="79"/>
              <w:rPr>
                <w:b/>
                <w:sz w:val="18"/>
              </w:rPr>
            </w:pPr>
            <w:r>
              <w:rPr>
                <w:b/>
                <w:color w:val="373435"/>
                <w:sz w:val="18"/>
              </w:rPr>
              <w:t>Small Pond</w:t>
            </w:r>
          </w:p>
        </w:tc>
        <w:tc>
          <w:tcPr>
            <w:tcW w:w="4508" w:type="dxa"/>
            <w:shd w:val="clear" w:color="auto" w:fill="FEFEFE"/>
          </w:tcPr>
          <w:p w:rsidR="00AD1510" w:rsidRDefault="00BF02FF">
            <w:pPr>
              <w:pStyle w:val="TableParagraph"/>
              <w:spacing w:before="147"/>
              <w:ind w:left="119"/>
              <w:rPr>
                <w:b/>
                <w:sz w:val="18"/>
              </w:rPr>
            </w:pPr>
            <w:r>
              <w:rPr>
                <w:b/>
                <w:color w:val="373435"/>
                <w:w w:val="105"/>
                <w:sz w:val="18"/>
              </w:rPr>
              <w:t>25</w:t>
            </w:r>
          </w:p>
        </w:tc>
        <w:tc>
          <w:tcPr>
            <w:tcW w:w="4508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510" w:rsidTr="00F550CC">
        <w:trPr>
          <w:trHeight w:val="801"/>
        </w:trPr>
        <w:tc>
          <w:tcPr>
            <w:tcW w:w="1747" w:type="dxa"/>
            <w:shd w:val="clear" w:color="auto" w:fill="FEFEFE"/>
          </w:tcPr>
          <w:p w:rsidR="00AD1510" w:rsidRDefault="00BF02FF">
            <w:pPr>
              <w:pStyle w:val="TableParagraph"/>
              <w:spacing w:before="147"/>
              <w:ind w:left="79"/>
              <w:rPr>
                <w:b/>
                <w:sz w:val="18"/>
              </w:rPr>
            </w:pPr>
            <w:r>
              <w:rPr>
                <w:b/>
                <w:color w:val="373435"/>
                <w:sz w:val="18"/>
              </w:rPr>
              <w:t>Large Pond</w:t>
            </w:r>
          </w:p>
        </w:tc>
        <w:tc>
          <w:tcPr>
            <w:tcW w:w="4508" w:type="dxa"/>
            <w:shd w:val="clear" w:color="auto" w:fill="FEFEFE"/>
          </w:tcPr>
          <w:p w:rsidR="00AD1510" w:rsidRDefault="00BF02FF">
            <w:pPr>
              <w:pStyle w:val="TableParagraph"/>
              <w:spacing w:before="147"/>
              <w:ind w:left="119"/>
              <w:rPr>
                <w:b/>
                <w:sz w:val="18"/>
              </w:rPr>
            </w:pPr>
            <w:r>
              <w:rPr>
                <w:b/>
                <w:color w:val="373435"/>
                <w:w w:val="105"/>
                <w:sz w:val="18"/>
              </w:rPr>
              <w:t>1000</w:t>
            </w:r>
          </w:p>
        </w:tc>
        <w:tc>
          <w:tcPr>
            <w:tcW w:w="4508" w:type="dxa"/>
            <w:shd w:val="clear" w:color="auto" w:fill="FEFEFE"/>
          </w:tcPr>
          <w:p w:rsidR="00AD1510" w:rsidRDefault="00AD15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D1510" w:rsidRDefault="00AD1510">
      <w:pPr>
        <w:pStyle w:val="BodyText"/>
        <w:spacing w:before="0"/>
        <w:rPr>
          <w:sz w:val="26"/>
        </w:rPr>
      </w:pPr>
    </w:p>
    <w:p w:rsidR="00AD1510" w:rsidRDefault="00BF02FF">
      <w:pPr>
        <w:pStyle w:val="Heading1"/>
        <w:spacing w:before="184"/>
        <w:ind w:left="659"/>
      </w:pP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418787</wp:posOffset>
            </wp:positionH>
            <wp:positionV relativeFrom="paragraph">
              <wp:posOffset>141144</wp:posOffset>
            </wp:positionV>
            <wp:extent cx="204478" cy="112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8" cy="11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F"/>
        </w:rPr>
        <w:t>ANALYZE AND CONCLUDE</w:t>
      </w:r>
    </w:p>
    <w:p w:rsidR="00AD1510" w:rsidRDefault="00BF02FF">
      <w:pPr>
        <w:pStyle w:val="ListParagraph"/>
        <w:numPr>
          <w:ilvl w:val="0"/>
          <w:numId w:val="1"/>
        </w:numPr>
        <w:tabs>
          <w:tab w:val="left" w:pos="1020"/>
        </w:tabs>
        <w:spacing w:before="80" w:line="252" w:lineRule="auto"/>
        <w:ind w:left="1019" w:right="189" w:hanging="359"/>
        <w:jc w:val="left"/>
      </w:pPr>
      <w:r>
        <w:rPr>
          <w:rFonts w:ascii="Arial"/>
          <w:b/>
          <w:color w:val="373435"/>
          <w:w w:val="105"/>
        </w:rPr>
        <w:t xml:space="preserve">Construct an Explanation </w:t>
      </w:r>
      <w:r>
        <w:rPr>
          <w:color w:val="373435"/>
          <w:w w:val="105"/>
        </w:rPr>
        <w:t>American alligators, turtles, and belted kingfishers are natural predators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American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bullfrogs.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spacing w:val="-3"/>
          <w:w w:val="105"/>
        </w:rPr>
        <w:t>Would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consider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introducing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any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these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predators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to the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Buenos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Aires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National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Wildlife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Refuge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combat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American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bullfrog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population?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Why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or why</w:t>
      </w:r>
      <w:r>
        <w:rPr>
          <w:color w:val="373435"/>
          <w:spacing w:val="-12"/>
          <w:w w:val="105"/>
        </w:rPr>
        <w:t xml:space="preserve"> </w:t>
      </w:r>
      <w:r>
        <w:rPr>
          <w:color w:val="373435"/>
          <w:w w:val="105"/>
        </w:rPr>
        <w:t>not.</w:t>
      </w:r>
    </w:p>
    <w:p w:rsidR="00AD1510" w:rsidRDefault="00AD1510">
      <w:pPr>
        <w:pStyle w:val="BodyText"/>
        <w:spacing w:before="10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spacing w:before="2"/>
        <w:rPr>
          <w:sz w:val="33"/>
        </w:rPr>
      </w:pPr>
    </w:p>
    <w:p w:rsidR="00AD1510" w:rsidRDefault="00BF02FF">
      <w:pPr>
        <w:pStyle w:val="ListParagraph"/>
        <w:numPr>
          <w:ilvl w:val="0"/>
          <w:numId w:val="1"/>
        </w:numPr>
        <w:tabs>
          <w:tab w:val="left" w:pos="1020"/>
        </w:tabs>
        <w:spacing w:before="1" w:line="252" w:lineRule="auto"/>
        <w:ind w:left="1019" w:right="711" w:hanging="359"/>
        <w:jc w:val="left"/>
      </w:pPr>
      <w:r>
        <w:rPr>
          <w:rFonts w:ascii="Arial"/>
          <w:b/>
          <w:color w:val="373435"/>
          <w:w w:val="105"/>
        </w:rPr>
        <w:t>Evaluate</w:t>
      </w:r>
      <w:r>
        <w:rPr>
          <w:rFonts w:ascii="Arial"/>
          <w:b/>
          <w:color w:val="373435"/>
          <w:spacing w:val="-21"/>
          <w:w w:val="105"/>
        </w:rPr>
        <w:t xml:space="preserve"> </w:t>
      </w:r>
      <w:r>
        <w:rPr>
          <w:rFonts w:ascii="Arial"/>
          <w:b/>
          <w:color w:val="373435"/>
          <w:w w:val="105"/>
        </w:rPr>
        <w:t>Solutions</w:t>
      </w:r>
      <w:r>
        <w:rPr>
          <w:rFonts w:ascii="Arial"/>
          <w:b/>
          <w:color w:val="373435"/>
          <w:spacing w:val="8"/>
          <w:w w:val="105"/>
        </w:rPr>
        <w:t xml:space="preserve"> </w:t>
      </w:r>
      <w:r>
        <w:rPr>
          <w:color w:val="373435"/>
          <w:w w:val="105"/>
        </w:rPr>
        <w:t>It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is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very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difficult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completely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eliminate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an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invasive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species.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32"/>
          <w:w w:val="105"/>
        </w:rPr>
        <w:t xml:space="preserve"> </w:t>
      </w:r>
      <w:r>
        <w:rPr>
          <w:color w:val="373435"/>
          <w:w w:val="105"/>
        </w:rPr>
        <w:t>this example,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American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bullfrogs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from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other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locations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might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repopulate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pond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and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multiple tadpoles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might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avoid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nets.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Describe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a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long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term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plan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control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American</w:t>
      </w:r>
      <w:r>
        <w:rPr>
          <w:color w:val="373435"/>
          <w:spacing w:val="-17"/>
          <w:w w:val="105"/>
        </w:rPr>
        <w:t xml:space="preserve"> </w:t>
      </w:r>
      <w:r>
        <w:rPr>
          <w:color w:val="373435"/>
          <w:w w:val="105"/>
        </w:rPr>
        <w:t>bullfrog population in the wildlife</w:t>
      </w:r>
      <w:r>
        <w:rPr>
          <w:color w:val="373435"/>
          <w:spacing w:val="-48"/>
          <w:w w:val="105"/>
        </w:rPr>
        <w:t xml:space="preserve"> </w:t>
      </w:r>
      <w:r>
        <w:rPr>
          <w:color w:val="373435"/>
          <w:w w:val="105"/>
        </w:rPr>
        <w:t>refuge.</w:t>
      </w:r>
    </w:p>
    <w:p w:rsidR="00AD1510" w:rsidRDefault="00AD1510">
      <w:pPr>
        <w:pStyle w:val="BodyText"/>
        <w:spacing w:before="10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spacing w:before="6"/>
        <w:rPr>
          <w:sz w:val="32"/>
        </w:rPr>
      </w:pPr>
    </w:p>
    <w:p w:rsidR="00AD1510" w:rsidRDefault="00BF02FF">
      <w:pPr>
        <w:pStyle w:val="Heading1"/>
      </w:pPr>
      <w:r>
        <w:rPr>
          <w:b w:val="0"/>
          <w:noProof/>
          <w:position w:val="-9"/>
        </w:rPr>
        <w:drawing>
          <wp:inline distT="0" distB="0" distL="0" distR="0">
            <wp:extent cx="291312" cy="2869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12" cy="28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-2"/>
          <w:sz w:val="20"/>
        </w:rPr>
        <w:t xml:space="preserve"> </w:t>
      </w:r>
      <w:r>
        <w:rPr>
          <w:color w:val="5D5D5F"/>
          <w:w w:val="95"/>
        </w:rPr>
        <w:t xml:space="preserve">CONNECT </w:t>
      </w:r>
      <w:r>
        <w:rPr>
          <w:color w:val="5D5D5F"/>
          <w:spacing w:val="1"/>
          <w:w w:val="95"/>
        </w:rPr>
        <w:t xml:space="preserve">TO </w:t>
      </w:r>
      <w:r>
        <w:rPr>
          <w:color w:val="5D5D5F"/>
          <w:w w:val="95"/>
        </w:rPr>
        <w:t>THE UNIT</w:t>
      </w:r>
      <w:r>
        <w:rPr>
          <w:color w:val="5D5D5F"/>
          <w:spacing w:val="-34"/>
          <w:w w:val="95"/>
        </w:rPr>
        <w:t xml:space="preserve"> </w:t>
      </w:r>
      <w:r>
        <w:rPr>
          <w:color w:val="5D5D5F"/>
          <w:w w:val="95"/>
        </w:rPr>
        <w:t>PROBLEM</w:t>
      </w:r>
    </w:p>
    <w:p w:rsidR="00AD1510" w:rsidRDefault="00BF02FF">
      <w:pPr>
        <w:pStyle w:val="ListParagraph"/>
        <w:numPr>
          <w:ilvl w:val="0"/>
          <w:numId w:val="1"/>
        </w:numPr>
        <w:tabs>
          <w:tab w:val="left" w:pos="1020"/>
        </w:tabs>
        <w:spacing w:before="56" w:line="252" w:lineRule="auto"/>
        <w:ind w:left="1019" w:hanging="359"/>
        <w:jc w:val="left"/>
      </w:pPr>
      <w:r>
        <w:rPr>
          <w:rFonts w:ascii="Arial"/>
          <w:b/>
          <w:color w:val="373435"/>
        </w:rPr>
        <w:t xml:space="preserve">Analyze  </w:t>
      </w:r>
      <w:r>
        <w:rPr>
          <w:color w:val="373435"/>
        </w:rPr>
        <w:t xml:space="preserve">Think about the possible solutions you have brainstormed for controlling the invasive   in the </w:t>
      </w:r>
      <w:r>
        <w:rPr>
          <w:rFonts w:ascii="Arial"/>
          <w:b/>
          <w:color w:val="373435"/>
        </w:rPr>
        <w:t>Problem Launch</w:t>
      </w:r>
      <w:r>
        <w:rPr>
          <w:color w:val="373435"/>
        </w:rPr>
        <w:t>. What advantages and disadvantages does each method have? Organize your methods and describe advantages and disadvantages for each of your</w:t>
      </w:r>
      <w:r>
        <w:rPr>
          <w:color w:val="373435"/>
          <w:spacing w:val="-6"/>
        </w:rPr>
        <w:t xml:space="preserve"> </w:t>
      </w:r>
      <w:r>
        <w:rPr>
          <w:color w:val="373435"/>
        </w:rPr>
        <w:t>methods.</w:t>
      </w:r>
    </w:p>
    <w:p w:rsidR="00AD1510" w:rsidRDefault="00AD1510">
      <w:pPr>
        <w:pStyle w:val="BodyText"/>
        <w:spacing w:before="9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p w:rsidR="00AD1510" w:rsidRDefault="00AD1510">
      <w:pPr>
        <w:pStyle w:val="BodyText"/>
        <w:rPr>
          <w:sz w:val="26"/>
        </w:rPr>
      </w:pPr>
    </w:p>
    <w:sectPr w:rsidR="00AD1510">
      <w:pgSz w:w="11880" w:h="15660"/>
      <w:pgMar w:top="0" w:right="800" w:bottom="780" w:left="42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FF" w:rsidRDefault="00BF02FF">
      <w:r>
        <w:separator/>
      </w:r>
    </w:p>
  </w:endnote>
  <w:endnote w:type="continuationSeparator" w:id="0">
    <w:p w:rsidR="00BF02FF" w:rsidRDefault="00BF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10" w:rsidRDefault="00BF02FF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1pt;margin-top:742.05pt;width:23.85pt;height:14.15pt;z-index:-6136;mso-position-horizontal-relative:page;mso-position-vertical-relative:page" filled="f" stroked="f">
          <v:textbox inset="0,0,0,0">
            <w:txbxContent>
              <w:p w:rsidR="00AD1510" w:rsidRDefault="00BF02FF">
                <w:pPr>
                  <w:spacing w:before="23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373435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50CC">
                  <w:rPr>
                    <w:rFonts w:ascii="Arial"/>
                    <w:b/>
                    <w:noProof/>
                    <w:color w:val="373435"/>
                    <w:w w:val="105"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pt;margin-top:743.9pt;width:108.95pt;height:11.65pt;z-index:-6112;mso-position-horizontal-relative:page;mso-position-vertical-relative:page" filled="f" stroked="f">
          <v:textbox inset="0,0,0,0">
            <w:txbxContent>
              <w:p w:rsidR="00AD1510" w:rsidRDefault="00BF02FF">
                <w:pPr>
                  <w:spacing w:before="23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b/>
                    <w:color w:val="373435"/>
                    <w:w w:val="105"/>
                    <w:sz w:val="16"/>
                  </w:rPr>
                  <w:t xml:space="preserve">Unit 2 </w:t>
                </w:r>
                <w:r>
                  <w:rPr>
                    <w:rFonts w:ascii="Arial"/>
                    <w:color w:val="373435"/>
                    <w:w w:val="105"/>
                    <w:sz w:val="16"/>
                  </w:rPr>
                  <w:t>Ecology | Interactivity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0.2pt;margin-top:743.9pt;width:190.8pt;height:11.65pt;z-index:-6088;mso-position-horizontal-relative:page;mso-position-vertical-relative:page" filled="f" stroked="f">
          <v:textbox inset="0,0,0,0">
            <w:txbxContent>
              <w:p w:rsidR="00AD1510" w:rsidRDefault="00BF02FF">
                <w:pPr>
                  <w:spacing w:before="23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373435"/>
                    <w:w w:val="105"/>
                    <w:sz w:val="16"/>
                  </w:rPr>
                  <w:t>Copyright © Pearson Education, Inc. or its affiliates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FF" w:rsidRDefault="00BF02FF">
      <w:r>
        <w:separator/>
      </w:r>
    </w:p>
  </w:footnote>
  <w:footnote w:type="continuationSeparator" w:id="0">
    <w:p w:rsidR="00BF02FF" w:rsidRDefault="00BF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D12"/>
    <w:multiLevelType w:val="hybridMultilevel"/>
    <w:tmpl w:val="56E8965C"/>
    <w:lvl w:ilvl="0" w:tplc="DBD0501A">
      <w:start w:val="1"/>
      <w:numFmt w:val="decimal"/>
      <w:lvlText w:val="%1."/>
      <w:lvlJc w:val="left"/>
      <w:pPr>
        <w:ind w:left="859" w:hanging="360"/>
        <w:jc w:val="right"/>
      </w:pPr>
      <w:rPr>
        <w:rFonts w:ascii="Arial" w:eastAsia="Arial" w:hAnsi="Arial" w:cs="Arial" w:hint="default"/>
        <w:b/>
        <w:bCs/>
        <w:color w:val="373435"/>
        <w:w w:val="106"/>
        <w:sz w:val="22"/>
        <w:szCs w:val="22"/>
      </w:rPr>
    </w:lvl>
    <w:lvl w:ilvl="1" w:tplc="692E8A10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E94A5D94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8A2EAE70"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961E6696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1EB2F52C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26F61774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FF007048"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D3DADAEA">
      <w:numFmt w:val="bullet"/>
      <w:lvlText w:val="•"/>
      <w:lvlJc w:val="left"/>
      <w:pPr>
        <w:ind w:left="8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1510"/>
    <w:rsid w:val="00AD1510"/>
    <w:rsid w:val="00BF02FF"/>
    <w:rsid w:val="00F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1E556D"/>
  <w15:docId w15:val="{1BE4EA70-8D1E-4F86-B788-C9957902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4"/>
      <w:ind w:left="50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  <w:pPr>
      <w:spacing w:before="13"/>
      <w:ind w:left="1019" w:right="117" w:hanging="35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Issaquah School District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Grant, Lauren    SHS - Staff</cp:lastModifiedBy>
  <cp:revision>2</cp:revision>
  <dcterms:created xsi:type="dcterms:W3CDTF">2018-10-23T17:37:00Z</dcterms:created>
  <dcterms:modified xsi:type="dcterms:W3CDTF">2018-10-23T17:39:00Z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HELIOS pdfcat</vt:lpwstr>
  </property>
  <property fmtid="{D5CDD505-2E9C-101B-9397-08002B2CF9AE}" pid="4" name="LastSaved">
    <vt:filetime>2018-10-23T00:00:00Z</vt:filetime>
  </property>
</Properties>
</file>